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3A0" w:rsidRDefault="00E413A0" w:rsidP="00083FE1">
      <w:pPr>
        <w:spacing w:line="480" w:lineRule="auto"/>
        <w:rPr>
          <w:rFonts w:ascii="Times New Roman" w:hAnsi="Times New Roman" w:cs="Times New Roman"/>
          <w:sz w:val="24"/>
          <w:szCs w:val="24"/>
        </w:rPr>
      </w:pPr>
    </w:p>
    <w:p w:rsidR="00083FE1" w:rsidRDefault="00083FE1" w:rsidP="00083FE1">
      <w:pPr>
        <w:spacing w:line="480" w:lineRule="auto"/>
        <w:rPr>
          <w:rFonts w:ascii="Times New Roman" w:hAnsi="Times New Roman" w:cs="Times New Roman"/>
          <w:sz w:val="24"/>
          <w:szCs w:val="24"/>
        </w:rPr>
      </w:pPr>
    </w:p>
    <w:p w:rsidR="00083FE1" w:rsidRPr="001052D8" w:rsidRDefault="00083FE1" w:rsidP="001052D8">
      <w:pPr>
        <w:spacing w:line="480" w:lineRule="auto"/>
        <w:rPr>
          <w:rFonts w:ascii="Times New Roman" w:hAnsi="Times New Roman" w:cs="Times New Roman"/>
          <w:sz w:val="24"/>
          <w:szCs w:val="24"/>
        </w:rPr>
      </w:pPr>
    </w:p>
    <w:p w:rsidR="00083FE1" w:rsidRPr="001052D8" w:rsidRDefault="00BA0321" w:rsidP="001052D8">
      <w:pPr>
        <w:spacing w:line="480" w:lineRule="auto"/>
        <w:jc w:val="center"/>
        <w:rPr>
          <w:rFonts w:ascii="Times New Roman" w:hAnsi="Times New Roman" w:cs="Times New Roman"/>
          <w:b/>
          <w:sz w:val="24"/>
          <w:szCs w:val="24"/>
        </w:rPr>
      </w:pPr>
      <w:r w:rsidRPr="001052D8">
        <w:rPr>
          <w:rFonts w:ascii="Times New Roman" w:hAnsi="Times New Roman" w:cs="Times New Roman"/>
          <w:b/>
          <w:sz w:val="24"/>
          <w:szCs w:val="24"/>
        </w:rPr>
        <w:t>Lottery winner</w:t>
      </w:r>
    </w:p>
    <w:p w:rsidR="00083FE1" w:rsidRPr="001052D8" w:rsidRDefault="00083FE1" w:rsidP="001052D8">
      <w:pPr>
        <w:spacing w:line="480" w:lineRule="auto"/>
        <w:jc w:val="center"/>
        <w:rPr>
          <w:rFonts w:ascii="Times New Roman" w:hAnsi="Times New Roman" w:cs="Times New Roman"/>
          <w:b/>
          <w:sz w:val="24"/>
          <w:szCs w:val="24"/>
        </w:rPr>
      </w:pPr>
    </w:p>
    <w:p w:rsidR="00083FE1" w:rsidRPr="001052D8" w:rsidRDefault="00083FE1" w:rsidP="001052D8">
      <w:pPr>
        <w:spacing w:line="480" w:lineRule="auto"/>
        <w:jc w:val="center"/>
        <w:rPr>
          <w:rFonts w:ascii="Times New Roman" w:hAnsi="Times New Roman" w:cs="Times New Roman"/>
          <w:b/>
          <w:sz w:val="24"/>
          <w:szCs w:val="24"/>
        </w:rPr>
      </w:pPr>
    </w:p>
    <w:p w:rsidR="00083FE1" w:rsidRPr="001052D8" w:rsidRDefault="00083FE1" w:rsidP="001052D8">
      <w:pPr>
        <w:spacing w:line="480" w:lineRule="auto"/>
        <w:jc w:val="center"/>
        <w:rPr>
          <w:rFonts w:ascii="Times New Roman" w:hAnsi="Times New Roman" w:cs="Times New Roman"/>
          <w:b/>
          <w:sz w:val="24"/>
          <w:szCs w:val="24"/>
        </w:rPr>
      </w:pPr>
    </w:p>
    <w:p w:rsidR="00083FE1" w:rsidRPr="001052D8" w:rsidRDefault="00083FE1" w:rsidP="001052D8">
      <w:pPr>
        <w:spacing w:line="480" w:lineRule="auto"/>
        <w:jc w:val="center"/>
        <w:rPr>
          <w:rFonts w:ascii="Times New Roman" w:hAnsi="Times New Roman" w:cs="Times New Roman"/>
          <w:b/>
          <w:sz w:val="24"/>
          <w:szCs w:val="24"/>
        </w:rPr>
      </w:pPr>
    </w:p>
    <w:p w:rsidR="00083FE1" w:rsidRPr="001052D8" w:rsidRDefault="00BA0321" w:rsidP="001052D8">
      <w:pPr>
        <w:spacing w:after="0" w:line="480" w:lineRule="auto"/>
        <w:contextualSpacing/>
        <w:jc w:val="center"/>
        <w:rPr>
          <w:rFonts w:ascii="Times New Roman" w:hAnsi="Times New Roman" w:cs="Times New Roman"/>
          <w:sz w:val="24"/>
          <w:szCs w:val="24"/>
        </w:rPr>
      </w:pPr>
      <w:r w:rsidRPr="001052D8">
        <w:rPr>
          <w:rFonts w:ascii="Times New Roman" w:hAnsi="Times New Roman" w:cs="Times New Roman"/>
          <w:sz w:val="24"/>
          <w:szCs w:val="24"/>
        </w:rPr>
        <w:t>Student’s Name</w:t>
      </w:r>
    </w:p>
    <w:p w:rsidR="00083FE1" w:rsidRPr="001052D8" w:rsidRDefault="00BA0321" w:rsidP="001052D8">
      <w:pPr>
        <w:spacing w:after="0" w:line="480" w:lineRule="auto"/>
        <w:contextualSpacing/>
        <w:jc w:val="center"/>
        <w:rPr>
          <w:rFonts w:ascii="Times New Roman" w:hAnsi="Times New Roman" w:cs="Times New Roman"/>
          <w:sz w:val="24"/>
          <w:szCs w:val="24"/>
        </w:rPr>
      </w:pPr>
      <w:r w:rsidRPr="001052D8">
        <w:rPr>
          <w:rFonts w:ascii="Times New Roman" w:hAnsi="Times New Roman" w:cs="Times New Roman"/>
          <w:sz w:val="24"/>
          <w:szCs w:val="24"/>
        </w:rPr>
        <w:t>Institutional Affiliation</w:t>
      </w:r>
    </w:p>
    <w:p w:rsidR="00083FE1" w:rsidRPr="001052D8" w:rsidRDefault="00BA0321" w:rsidP="001052D8">
      <w:pPr>
        <w:spacing w:after="0" w:line="480" w:lineRule="auto"/>
        <w:contextualSpacing/>
        <w:jc w:val="center"/>
        <w:rPr>
          <w:rFonts w:ascii="Times New Roman" w:hAnsi="Times New Roman" w:cs="Times New Roman"/>
          <w:sz w:val="24"/>
          <w:szCs w:val="24"/>
        </w:rPr>
      </w:pPr>
      <w:r w:rsidRPr="001052D8">
        <w:rPr>
          <w:rFonts w:ascii="Times New Roman" w:hAnsi="Times New Roman" w:cs="Times New Roman"/>
          <w:sz w:val="24"/>
          <w:szCs w:val="24"/>
        </w:rPr>
        <w:t>Course Name and Number</w:t>
      </w:r>
    </w:p>
    <w:p w:rsidR="00083FE1" w:rsidRPr="001052D8" w:rsidRDefault="00BA0321" w:rsidP="001052D8">
      <w:pPr>
        <w:spacing w:after="0" w:line="480" w:lineRule="auto"/>
        <w:contextualSpacing/>
        <w:jc w:val="center"/>
        <w:rPr>
          <w:rFonts w:ascii="Times New Roman" w:hAnsi="Times New Roman" w:cs="Times New Roman"/>
          <w:sz w:val="24"/>
          <w:szCs w:val="24"/>
        </w:rPr>
      </w:pPr>
      <w:r w:rsidRPr="001052D8">
        <w:rPr>
          <w:rFonts w:ascii="Times New Roman" w:hAnsi="Times New Roman" w:cs="Times New Roman"/>
          <w:sz w:val="24"/>
          <w:szCs w:val="24"/>
        </w:rPr>
        <w:t>Instructor’s Name</w:t>
      </w:r>
    </w:p>
    <w:p w:rsidR="00083FE1" w:rsidRPr="001052D8" w:rsidRDefault="00BA0321" w:rsidP="001052D8">
      <w:pPr>
        <w:spacing w:after="0" w:line="480" w:lineRule="auto"/>
        <w:contextualSpacing/>
        <w:jc w:val="center"/>
        <w:rPr>
          <w:rFonts w:ascii="Times New Roman" w:hAnsi="Times New Roman" w:cs="Times New Roman"/>
          <w:sz w:val="24"/>
          <w:szCs w:val="24"/>
        </w:rPr>
      </w:pPr>
      <w:r w:rsidRPr="001052D8">
        <w:rPr>
          <w:rFonts w:ascii="Times New Roman" w:hAnsi="Times New Roman" w:cs="Times New Roman"/>
          <w:sz w:val="24"/>
          <w:szCs w:val="24"/>
        </w:rPr>
        <w:t>Assignment Due Date</w:t>
      </w:r>
    </w:p>
    <w:p w:rsidR="00083FE1" w:rsidRPr="001052D8" w:rsidRDefault="00083FE1" w:rsidP="001052D8">
      <w:pPr>
        <w:spacing w:line="480" w:lineRule="auto"/>
        <w:jc w:val="center"/>
        <w:rPr>
          <w:rFonts w:ascii="Times New Roman" w:hAnsi="Times New Roman" w:cs="Times New Roman"/>
          <w:b/>
          <w:sz w:val="24"/>
          <w:szCs w:val="24"/>
        </w:rPr>
      </w:pPr>
    </w:p>
    <w:p w:rsidR="00083FE1" w:rsidRPr="001052D8" w:rsidRDefault="00083FE1" w:rsidP="001052D8">
      <w:pPr>
        <w:spacing w:line="480" w:lineRule="auto"/>
        <w:jc w:val="center"/>
        <w:rPr>
          <w:rFonts w:ascii="Times New Roman" w:hAnsi="Times New Roman" w:cs="Times New Roman"/>
          <w:b/>
          <w:sz w:val="24"/>
          <w:szCs w:val="24"/>
        </w:rPr>
      </w:pPr>
    </w:p>
    <w:p w:rsidR="00083FE1" w:rsidRPr="001052D8" w:rsidRDefault="00083FE1" w:rsidP="001052D8">
      <w:pPr>
        <w:spacing w:line="480" w:lineRule="auto"/>
        <w:jc w:val="center"/>
        <w:rPr>
          <w:rFonts w:ascii="Times New Roman" w:hAnsi="Times New Roman" w:cs="Times New Roman"/>
          <w:b/>
          <w:sz w:val="24"/>
          <w:szCs w:val="24"/>
        </w:rPr>
      </w:pPr>
    </w:p>
    <w:p w:rsidR="00083FE1" w:rsidRPr="001052D8" w:rsidRDefault="00083FE1" w:rsidP="001052D8">
      <w:pPr>
        <w:spacing w:line="480" w:lineRule="auto"/>
        <w:jc w:val="center"/>
        <w:rPr>
          <w:rFonts w:ascii="Times New Roman" w:hAnsi="Times New Roman" w:cs="Times New Roman"/>
          <w:b/>
          <w:sz w:val="24"/>
          <w:szCs w:val="24"/>
        </w:rPr>
      </w:pPr>
    </w:p>
    <w:p w:rsidR="00083FE1" w:rsidRDefault="00083FE1" w:rsidP="001052D8">
      <w:pPr>
        <w:spacing w:line="480" w:lineRule="auto"/>
        <w:rPr>
          <w:rFonts w:ascii="Times New Roman" w:hAnsi="Times New Roman" w:cs="Times New Roman"/>
          <w:b/>
          <w:sz w:val="24"/>
          <w:szCs w:val="24"/>
        </w:rPr>
      </w:pPr>
    </w:p>
    <w:p w:rsidR="001052D8" w:rsidRPr="001052D8" w:rsidRDefault="001052D8" w:rsidP="001052D8">
      <w:pPr>
        <w:spacing w:line="480" w:lineRule="auto"/>
        <w:rPr>
          <w:rFonts w:ascii="Times New Roman" w:hAnsi="Times New Roman" w:cs="Times New Roman"/>
          <w:b/>
          <w:sz w:val="24"/>
          <w:szCs w:val="24"/>
        </w:rPr>
      </w:pPr>
    </w:p>
    <w:p w:rsidR="00083FE1" w:rsidRPr="001052D8" w:rsidRDefault="00BA0321" w:rsidP="001052D8">
      <w:pPr>
        <w:spacing w:line="480" w:lineRule="auto"/>
        <w:ind w:firstLine="720"/>
        <w:rPr>
          <w:rFonts w:ascii="Times New Roman" w:hAnsi="Times New Roman" w:cs="Times New Roman"/>
          <w:sz w:val="24"/>
          <w:szCs w:val="24"/>
        </w:rPr>
      </w:pPr>
      <w:r w:rsidRPr="001052D8">
        <w:rPr>
          <w:rFonts w:ascii="Times New Roman" w:hAnsi="Times New Roman" w:cs="Times New Roman"/>
          <w:sz w:val="24"/>
          <w:szCs w:val="24"/>
        </w:rPr>
        <w:lastRenderedPageBreak/>
        <w:t xml:space="preserve">Many lottery winners were unpleasant </w:t>
      </w:r>
      <w:r w:rsidRPr="001052D8">
        <w:rPr>
          <w:rFonts w:ascii="Times New Roman" w:hAnsi="Times New Roman" w:cs="Times New Roman"/>
          <w:sz w:val="24"/>
          <w:szCs w:val="24"/>
        </w:rPr>
        <w:t xml:space="preserve">due to expenses, parties, </w:t>
      </w:r>
      <w:r w:rsidRPr="001052D8">
        <w:rPr>
          <w:rFonts w:ascii="Times New Roman" w:hAnsi="Times New Roman" w:cs="Times New Roman"/>
          <w:sz w:val="24"/>
          <w:szCs w:val="24"/>
        </w:rPr>
        <w:t>kindness/generosity</w:t>
      </w:r>
      <w:r w:rsidRPr="001052D8">
        <w:rPr>
          <w:rFonts w:ascii="Times New Roman" w:hAnsi="Times New Roman" w:cs="Times New Roman"/>
          <w:sz w:val="24"/>
          <w:szCs w:val="24"/>
        </w:rPr>
        <w:t>, and gambling</w:t>
      </w:r>
      <w:r w:rsidRPr="001052D8">
        <w:rPr>
          <w:rFonts w:ascii="Times New Roman" w:hAnsi="Times New Roman" w:cs="Times New Roman"/>
          <w:sz w:val="24"/>
          <w:szCs w:val="24"/>
        </w:rPr>
        <w:t>.</w:t>
      </w:r>
      <w:r w:rsidRPr="001052D8">
        <w:rPr>
          <w:rFonts w:ascii="Times New Roman" w:hAnsi="Times New Roman" w:cs="Times New Roman"/>
          <w:sz w:val="24"/>
          <w:szCs w:val="24"/>
        </w:rPr>
        <w:t xml:space="preserve"> </w:t>
      </w:r>
      <w:r w:rsidRPr="001052D8">
        <w:rPr>
          <w:rFonts w:ascii="Times New Roman" w:hAnsi="Times New Roman" w:cs="Times New Roman"/>
          <w:sz w:val="24"/>
          <w:szCs w:val="24"/>
        </w:rPr>
        <w:t xml:space="preserve">Therefore, they need an </w:t>
      </w:r>
      <w:r w:rsidRPr="001052D8">
        <w:rPr>
          <w:rFonts w:ascii="Times New Roman" w:hAnsi="Times New Roman" w:cs="Times New Roman"/>
          <w:sz w:val="24"/>
          <w:szCs w:val="24"/>
        </w:rPr>
        <w:t>expert and trustworthy team immediately to prevent them from being broke, to enable them to invest wisely, make expenditure priority, and develop a real estate strategy</w:t>
      </w:r>
      <w:r w:rsidR="00221EBD" w:rsidRPr="001052D8">
        <w:rPr>
          <w:rFonts w:ascii="Times New Roman" w:hAnsi="Times New Roman" w:cs="Times New Roman"/>
          <w:sz w:val="24"/>
          <w:szCs w:val="24"/>
        </w:rPr>
        <w:t xml:space="preserve"> (</w:t>
      </w:r>
      <w:r w:rsidR="00221EBD" w:rsidRPr="001052D8">
        <w:rPr>
          <w:rFonts w:ascii="Times New Roman" w:hAnsi="Times New Roman" w:cs="Times New Roman"/>
          <w:color w:val="222222"/>
          <w:sz w:val="24"/>
          <w:szCs w:val="24"/>
          <w:shd w:val="clear" w:color="auto" w:fill="FFFFFF"/>
        </w:rPr>
        <w:t>He, 2020)</w:t>
      </w:r>
      <w:r w:rsidRPr="001052D8">
        <w:rPr>
          <w:rFonts w:ascii="Times New Roman" w:hAnsi="Times New Roman" w:cs="Times New Roman"/>
          <w:sz w:val="24"/>
          <w:szCs w:val="24"/>
        </w:rPr>
        <w:t>.</w:t>
      </w:r>
      <w:r w:rsidR="00130CAB" w:rsidRPr="001052D8">
        <w:rPr>
          <w:rFonts w:ascii="Times New Roman" w:hAnsi="Times New Roman" w:cs="Times New Roman"/>
          <w:sz w:val="24"/>
          <w:szCs w:val="24"/>
        </w:rPr>
        <w:t xml:space="preserve"> </w:t>
      </w:r>
      <w:r w:rsidRPr="001052D8">
        <w:rPr>
          <w:rFonts w:ascii="Times New Roman" w:hAnsi="Times New Roman" w:cs="Times New Roman"/>
          <w:sz w:val="24"/>
          <w:szCs w:val="24"/>
        </w:rPr>
        <w:t>Start by choosing a trusted property attorney and financial advisor who has</w:t>
      </w:r>
      <w:r w:rsidRPr="001052D8">
        <w:rPr>
          <w:rFonts w:ascii="Times New Roman" w:hAnsi="Times New Roman" w:cs="Times New Roman"/>
          <w:sz w:val="24"/>
          <w:szCs w:val="24"/>
        </w:rPr>
        <w:t xml:space="preserve"> typically meet requirements for preparation, qualifications, and ethical </w:t>
      </w:r>
      <w:r w:rsidR="00130CAB" w:rsidRPr="001052D8">
        <w:rPr>
          <w:rFonts w:ascii="Times New Roman" w:hAnsi="Times New Roman" w:cs="Times New Roman"/>
          <w:sz w:val="24"/>
          <w:szCs w:val="24"/>
        </w:rPr>
        <w:t xml:space="preserve">behavior, preferably, </w:t>
      </w:r>
      <w:r w:rsidRPr="001052D8">
        <w:rPr>
          <w:rFonts w:ascii="Times New Roman" w:hAnsi="Times New Roman" w:cs="Times New Roman"/>
          <w:sz w:val="24"/>
          <w:szCs w:val="24"/>
        </w:rPr>
        <w:t>Certified Financial Planner (CFP). Better still, choose a company that knows how to help people handle and adapt to current or subsequent wealth.</w:t>
      </w:r>
    </w:p>
    <w:p w:rsidR="00130CAB" w:rsidRPr="001052D8" w:rsidRDefault="00BA0321" w:rsidP="001052D8">
      <w:pPr>
        <w:spacing w:line="480" w:lineRule="auto"/>
        <w:ind w:firstLine="720"/>
        <w:rPr>
          <w:rFonts w:ascii="Times New Roman" w:hAnsi="Times New Roman" w:cs="Times New Roman"/>
          <w:sz w:val="24"/>
          <w:szCs w:val="24"/>
        </w:rPr>
      </w:pPr>
      <w:r w:rsidRPr="001052D8">
        <w:rPr>
          <w:rFonts w:ascii="Times New Roman" w:hAnsi="Times New Roman" w:cs="Times New Roman"/>
          <w:sz w:val="24"/>
          <w:szCs w:val="24"/>
        </w:rPr>
        <w:t xml:space="preserve">For six months, don't make big financial choices. Just let new riches settle in and grant yourself the freedom to prepare for your new wealth thoughtfully. Five or six months after a solid financial plan has been established, all donations to families and </w:t>
      </w:r>
      <w:r w:rsidRPr="001052D8">
        <w:rPr>
          <w:rFonts w:ascii="Times New Roman" w:hAnsi="Times New Roman" w:cs="Times New Roman"/>
          <w:sz w:val="24"/>
          <w:szCs w:val="24"/>
        </w:rPr>
        <w:t>charity and la</w:t>
      </w:r>
      <w:r w:rsidR="00C7179A" w:rsidRPr="001052D8">
        <w:rPr>
          <w:rFonts w:ascii="Times New Roman" w:hAnsi="Times New Roman" w:cs="Times New Roman"/>
          <w:sz w:val="24"/>
          <w:szCs w:val="24"/>
        </w:rPr>
        <w:t xml:space="preserve">rge purchases will still exist. </w:t>
      </w:r>
      <w:r w:rsidRPr="001052D8">
        <w:rPr>
          <w:rFonts w:ascii="Times New Roman" w:hAnsi="Times New Roman" w:cs="Times New Roman"/>
          <w:sz w:val="24"/>
          <w:szCs w:val="24"/>
        </w:rPr>
        <w:t>Take the time to talk about your consultation team and pick it. A financial planner, certified wealth manager, and asset protection attorney must be part of the team.</w:t>
      </w:r>
    </w:p>
    <w:p w:rsidR="00130CAB" w:rsidRPr="001052D8" w:rsidRDefault="00BA0321" w:rsidP="001052D8">
      <w:pPr>
        <w:spacing w:line="480" w:lineRule="auto"/>
        <w:ind w:firstLine="720"/>
        <w:rPr>
          <w:rFonts w:ascii="Times New Roman" w:hAnsi="Times New Roman" w:cs="Times New Roman"/>
          <w:sz w:val="24"/>
          <w:szCs w:val="24"/>
        </w:rPr>
      </w:pPr>
      <w:r w:rsidRPr="001052D8">
        <w:rPr>
          <w:rFonts w:ascii="Times New Roman" w:hAnsi="Times New Roman" w:cs="Times New Roman"/>
          <w:sz w:val="24"/>
          <w:szCs w:val="24"/>
        </w:rPr>
        <w:t xml:space="preserve">When you claim the award, I recommend that </w:t>
      </w:r>
      <w:r w:rsidRPr="001052D8">
        <w:rPr>
          <w:rFonts w:ascii="Times New Roman" w:hAnsi="Times New Roman" w:cs="Times New Roman"/>
          <w:sz w:val="24"/>
          <w:szCs w:val="24"/>
        </w:rPr>
        <w:t>you take advantage of that if your State allows you to remain anonymous</w:t>
      </w:r>
      <w:r w:rsidR="00221EBD" w:rsidRPr="001052D8">
        <w:rPr>
          <w:rFonts w:ascii="Times New Roman" w:hAnsi="Times New Roman" w:cs="Times New Roman"/>
          <w:sz w:val="24"/>
          <w:szCs w:val="24"/>
        </w:rPr>
        <w:t xml:space="preserve"> (</w:t>
      </w:r>
      <w:r w:rsidR="00221EBD" w:rsidRPr="001052D8">
        <w:rPr>
          <w:rFonts w:ascii="Times New Roman" w:hAnsi="Times New Roman" w:cs="Times New Roman"/>
          <w:color w:val="222222"/>
          <w:sz w:val="24"/>
          <w:szCs w:val="24"/>
          <w:shd w:val="clear" w:color="auto" w:fill="FFFFFF"/>
        </w:rPr>
        <w:t>Schmidt et al., 2020)</w:t>
      </w:r>
      <w:r w:rsidRPr="001052D8">
        <w:rPr>
          <w:rFonts w:ascii="Times New Roman" w:hAnsi="Times New Roman" w:cs="Times New Roman"/>
          <w:sz w:val="24"/>
          <w:szCs w:val="24"/>
        </w:rPr>
        <w:t>. You have to switch or change your telephone number if you can't. Everyone you ever knew would emerge from different settings to applaud you for the victory, and</w:t>
      </w:r>
      <w:r w:rsidRPr="001052D8">
        <w:rPr>
          <w:rFonts w:ascii="Times New Roman" w:hAnsi="Times New Roman" w:cs="Times New Roman"/>
          <w:sz w:val="24"/>
          <w:szCs w:val="24"/>
        </w:rPr>
        <w:t xml:space="preserve"> each sucker would attempt to make you share your new riches and fortune</w:t>
      </w:r>
      <w:r w:rsidR="00C7179A" w:rsidRPr="001052D8">
        <w:rPr>
          <w:rFonts w:ascii="Times New Roman" w:hAnsi="Times New Roman" w:cs="Times New Roman"/>
          <w:sz w:val="24"/>
          <w:szCs w:val="24"/>
        </w:rPr>
        <w:t>.</w:t>
      </w:r>
    </w:p>
    <w:p w:rsidR="00221EBD" w:rsidRPr="001052D8" w:rsidRDefault="00BA0321" w:rsidP="001052D8">
      <w:pPr>
        <w:spacing w:line="480" w:lineRule="auto"/>
        <w:ind w:firstLine="720"/>
        <w:rPr>
          <w:rFonts w:ascii="Times New Roman" w:hAnsi="Times New Roman" w:cs="Times New Roman"/>
          <w:sz w:val="24"/>
          <w:szCs w:val="24"/>
        </w:rPr>
      </w:pPr>
      <w:r w:rsidRPr="001052D8">
        <w:rPr>
          <w:rFonts w:ascii="Times New Roman" w:hAnsi="Times New Roman" w:cs="Times New Roman"/>
          <w:sz w:val="24"/>
          <w:szCs w:val="24"/>
        </w:rPr>
        <w:t xml:space="preserve">It's recommended to take a break and vacation; if you don't take a lottery, you can consider removing everything from your wish list. I think you should feel free to get it right </w:t>
      </w:r>
      <w:r w:rsidRPr="001052D8">
        <w:rPr>
          <w:rFonts w:ascii="Times New Roman" w:hAnsi="Times New Roman" w:cs="Times New Roman"/>
          <w:sz w:val="24"/>
          <w:szCs w:val="24"/>
        </w:rPr>
        <w:t>away if you always wanted anything. You won the lottery, in reality. Will you want to have a magical tour of the African plains by safari</w:t>
      </w:r>
      <w:r w:rsidR="00221EBD" w:rsidRPr="001052D8">
        <w:rPr>
          <w:rFonts w:ascii="Times New Roman" w:hAnsi="Times New Roman" w:cs="Times New Roman"/>
          <w:sz w:val="24"/>
          <w:szCs w:val="24"/>
        </w:rPr>
        <w:t xml:space="preserve"> or flight to another state</w:t>
      </w:r>
      <w:r w:rsidRPr="001052D8">
        <w:rPr>
          <w:rFonts w:ascii="Times New Roman" w:hAnsi="Times New Roman" w:cs="Times New Roman"/>
          <w:sz w:val="24"/>
          <w:szCs w:val="24"/>
        </w:rPr>
        <w:t xml:space="preserve">? Let this desire </w:t>
      </w:r>
      <w:r w:rsidR="001052D8">
        <w:rPr>
          <w:rFonts w:ascii="Times New Roman" w:hAnsi="Times New Roman" w:cs="Times New Roman"/>
          <w:sz w:val="24"/>
          <w:szCs w:val="24"/>
        </w:rPr>
        <w:t>be fulfilled.</w:t>
      </w:r>
    </w:p>
    <w:p w:rsidR="00221EBD" w:rsidRPr="001052D8" w:rsidRDefault="00BA0321" w:rsidP="001052D8">
      <w:pPr>
        <w:spacing w:line="480" w:lineRule="auto"/>
        <w:ind w:left="720" w:hanging="720"/>
        <w:jc w:val="center"/>
        <w:rPr>
          <w:rFonts w:ascii="Times New Roman" w:hAnsi="Times New Roman" w:cs="Times New Roman"/>
          <w:b/>
          <w:sz w:val="24"/>
          <w:szCs w:val="24"/>
        </w:rPr>
      </w:pPr>
      <w:bookmarkStart w:id="0" w:name="_GoBack"/>
      <w:bookmarkEnd w:id="0"/>
      <w:r w:rsidRPr="001052D8">
        <w:rPr>
          <w:rFonts w:ascii="Times New Roman" w:hAnsi="Times New Roman" w:cs="Times New Roman"/>
          <w:b/>
          <w:sz w:val="24"/>
          <w:szCs w:val="24"/>
        </w:rPr>
        <w:lastRenderedPageBreak/>
        <w:t>References</w:t>
      </w:r>
    </w:p>
    <w:p w:rsidR="00221EBD" w:rsidRPr="001052D8" w:rsidRDefault="00BA0321" w:rsidP="001052D8">
      <w:pPr>
        <w:spacing w:line="480" w:lineRule="auto"/>
        <w:ind w:left="720" w:hanging="720"/>
        <w:rPr>
          <w:rFonts w:ascii="Times New Roman" w:hAnsi="Times New Roman" w:cs="Times New Roman"/>
          <w:b/>
          <w:sz w:val="24"/>
          <w:szCs w:val="24"/>
        </w:rPr>
      </w:pPr>
      <w:r w:rsidRPr="001052D8">
        <w:rPr>
          <w:rFonts w:ascii="Times New Roman" w:hAnsi="Times New Roman" w:cs="Times New Roman"/>
          <w:color w:val="222222"/>
          <w:sz w:val="24"/>
          <w:szCs w:val="24"/>
          <w:shd w:val="clear" w:color="auto" w:fill="FFFFFF"/>
        </w:rPr>
        <w:t>He, S. (2020). </w:t>
      </w:r>
      <w:r w:rsidRPr="001052D8">
        <w:rPr>
          <w:rFonts w:ascii="Times New Roman" w:hAnsi="Times New Roman" w:cs="Times New Roman"/>
          <w:i/>
          <w:iCs/>
          <w:color w:val="222222"/>
          <w:sz w:val="24"/>
          <w:szCs w:val="24"/>
          <w:shd w:val="clear" w:color="auto" w:fill="FFFFFF"/>
        </w:rPr>
        <w:t>Real Estate Inves</w:t>
      </w:r>
      <w:r w:rsidRPr="001052D8">
        <w:rPr>
          <w:rFonts w:ascii="Times New Roman" w:hAnsi="Times New Roman" w:cs="Times New Roman"/>
          <w:i/>
          <w:iCs/>
          <w:color w:val="222222"/>
          <w:sz w:val="24"/>
          <w:szCs w:val="24"/>
          <w:shd w:val="clear" w:color="auto" w:fill="FFFFFF"/>
        </w:rPr>
        <w:t>ting QuickStart Guide: The Simplified Beginner’s Guide to Successfully Securing Financing, Closing Your First Deal, and Building Wealth Through Real Estate</w:t>
      </w:r>
      <w:r w:rsidRPr="001052D8">
        <w:rPr>
          <w:rFonts w:ascii="Times New Roman" w:hAnsi="Times New Roman" w:cs="Times New Roman"/>
          <w:color w:val="222222"/>
          <w:sz w:val="24"/>
          <w:szCs w:val="24"/>
          <w:shd w:val="clear" w:color="auto" w:fill="FFFFFF"/>
        </w:rPr>
        <w:t>. ClydeBank Media LLC.</w:t>
      </w:r>
    </w:p>
    <w:p w:rsidR="00221EBD" w:rsidRPr="001052D8" w:rsidRDefault="00BA0321" w:rsidP="001052D8">
      <w:pPr>
        <w:spacing w:line="480" w:lineRule="auto"/>
        <w:ind w:left="720" w:hanging="720"/>
        <w:rPr>
          <w:rFonts w:ascii="Times New Roman" w:hAnsi="Times New Roman" w:cs="Times New Roman"/>
          <w:b/>
          <w:sz w:val="24"/>
          <w:szCs w:val="24"/>
        </w:rPr>
      </w:pPr>
      <w:r w:rsidRPr="001052D8">
        <w:rPr>
          <w:rFonts w:ascii="Times New Roman" w:hAnsi="Times New Roman" w:cs="Times New Roman"/>
          <w:color w:val="222222"/>
          <w:sz w:val="24"/>
          <w:szCs w:val="24"/>
          <w:shd w:val="clear" w:color="auto" w:fill="FFFFFF"/>
        </w:rPr>
        <w:t xml:space="preserve"> E. K., Ovseiko, P. V., Henderson, L. R., &amp;</w:t>
      </w:r>
      <w:r w:rsidRPr="001052D8">
        <w:rPr>
          <w:rFonts w:ascii="Times New Roman" w:hAnsi="Times New Roman" w:cs="Times New Roman"/>
          <w:color w:val="222222"/>
          <w:sz w:val="24"/>
          <w:szCs w:val="24"/>
          <w:shd w:val="clear" w:color="auto" w:fill="FFFFFF"/>
        </w:rPr>
        <w:t xml:space="preserve"> Kiparoglou, V. (2020). Understanding the Athena SWAN award scheme for gender equality as a complex social intervention in a complex system: analysis of Silver award action plans in a comparative European perspective. </w:t>
      </w:r>
      <w:r w:rsidRPr="001052D8">
        <w:rPr>
          <w:rFonts w:ascii="Times New Roman" w:hAnsi="Times New Roman" w:cs="Times New Roman"/>
          <w:i/>
          <w:iCs/>
          <w:color w:val="222222"/>
          <w:sz w:val="24"/>
          <w:szCs w:val="24"/>
          <w:shd w:val="clear" w:color="auto" w:fill="FFFFFF"/>
        </w:rPr>
        <w:t>Health research policy and procedures</w:t>
      </w:r>
      <w:r w:rsidRPr="001052D8">
        <w:rPr>
          <w:rFonts w:ascii="Times New Roman" w:hAnsi="Times New Roman" w:cs="Times New Roman"/>
          <w:color w:val="222222"/>
          <w:sz w:val="24"/>
          <w:szCs w:val="24"/>
          <w:shd w:val="clear" w:color="auto" w:fill="FFFFFF"/>
        </w:rPr>
        <w:t>,</w:t>
      </w:r>
      <w:r w:rsidRPr="001052D8">
        <w:rPr>
          <w:rFonts w:ascii="Times New Roman" w:hAnsi="Times New Roman" w:cs="Times New Roman"/>
          <w:color w:val="222222"/>
          <w:sz w:val="24"/>
          <w:szCs w:val="24"/>
          <w:shd w:val="clear" w:color="auto" w:fill="FFFFFF"/>
        </w:rPr>
        <w:t> </w:t>
      </w:r>
      <w:r w:rsidRPr="001052D8">
        <w:rPr>
          <w:rFonts w:ascii="Times New Roman" w:hAnsi="Times New Roman" w:cs="Times New Roman"/>
          <w:i/>
          <w:iCs/>
          <w:color w:val="222222"/>
          <w:sz w:val="24"/>
          <w:szCs w:val="24"/>
          <w:shd w:val="clear" w:color="auto" w:fill="FFFFFF"/>
        </w:rPr>
        <w:t>18</w:t>
      </w:r>
      <w:r w:rsidRPr="001052D8">
        <w:rPr>
          <w:rFonts w:ascii="Times New Roman" w:hAnsi="Times New Roman" w:cs="Times New Roman"/>
          <w:color w:val="222222"/>
          <w:sz w:val="24"/>
          <w:szCs w:val="24"/>
          <w:shd w:val="clear" w:color="auto" w:fill="FFFFFF"/>
        </w:rPr>
        <w:t>(1), 1-21.</w:t>
      </w:r>
    </w:p>
    <w:sectPr w:rsidR="00221EBD" w:rsidRPr="001052D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21" w:rsidRDefault="00BA0321">
      <w:pPr>
        <w:spacing w:after="0" w:line="240" w:lineRule="auto"/>
      </w:pPr>
      <w:r>
        <w:separator/>
      </w:r>
    </w:p>
  </w:endnote>
  <w:endnote w:type="continuationSeparator" w:id="0">
    <w:p w:rsidR="00BA0321" w:rsidRDefault="00BA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21" w:rsidRDefault="00BA0321">
      <w:pPr>
        <w:spacing w:after="0" w:line="240" w:lineRule="auto"/>
      </w:pPr>
      <w:r>
        <w:separator/>
      </w:r>
    </w:p>
  </w:footnote>
  <w:footnote w:type="continuationSeparator" w:id="0">
    <w:p w:rsidR="00BA0321" w:rsidRDefault="00BA03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864215"/>
      <w:docPartObj>
        <w:docPartGallery w:val="Page Numbers (Top of Page)"/>
        <w:docPartUnique/>
      </w:docPartObj>
    </w:sdtPr>
    <w:sdtEndPr>
      <w:rPr>
        <w:noProof/>
      </w:rPr>
    </w:sdtEndPr>
    <w:sdtContent>
      <w:p w:rsidR="00083FE1" w:rsidRDefault="00BA0321">
        <w:pPr>
          <w:pStyle w:val="Header"/>
          <w:jc w:val="right"/>
        </w:pPr>
        <w:r>
          <w:fldChar w:fldCharType="begin"/>
        </w:r>
        <w:r>
          <w:instrText xml:space="preserve"> PAGE   \* MERGEFORMAT </w:instrText>
        </w:r>
        <w:r>
          <w:fldChar w:fldCharType="separate"/>
        </w:r>
        <w:r w:rsidR="001052D8">
          <w:rPr>
            <w:noProof/>
          </w:rPr>
          <w:t>1</w:t>
        </w:r>
        <w:r>
          <w:rPr>
            <w:noProof/>
          </w:rPr>
          <w:fldChar w:fldCharType="end"/>
        </w:r>
      </w:p>
    </w:sdtContent>
  </w:sdt>
  <w:p w:rsidR="00083FE1" w:rsidRDefault="00083F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E1"/>
    <w:rsid w:val="00083FE1"/>
    <w:rsid w:val="001052D8"/>
    <w:rsid w:val="00130CAB"/>
    <w:rsid w:val="00221EBD"/>
    <w:rsid w:val="004741E4"/>
    <w:rsid w:val="00BA0321"/>
    <w:rsid w:val="00C7179A"/>
    <w:rsid w:val="00E02556"/>
    <w:rsid w:val="00E4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961531-E18A-4A14-BBE7-77BE064F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FE1"/>
  </w:style>
  <w:style w:type="paragraph" w:styleId="Footer">
    <w:name w:val="footer"/>
    <w:basedOn w:val="Normal"/>
    <w:link w:val="FooterChar"/>
    <w:uiPriority w:val="99"/>
    <w:unhideWhenUsed/>
    <w:rsid w:val="00083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2021-05-12T19:53:00Z</dcterms:created>
  <dcterms:modified xsi:type="dcterms:W3CDTF">2021-05-12T19:53:00Z</dcterms:modified>
</cp:coreProperties>
</file>